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792F4" w14:textId="77777777" w:rsidR="000E4201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KI-Ergebnis bewerten &amp; auswählen – Einschätzung der Lehrkraft</w:t>
      </w:r>
    </w:p>
    <w:p w14:paraId="595D778D" w14:textId="77777777" w:rsidR="000E4201" w:rsidRDefault="000E4201"/>
    <w:p w14:paraId="71C03F0D" w14:textId="77777777" w:rsidR="000E4201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773FC5F6" w14:textId="77777777" w:rsidR="000E4201" w:rsidRDefault="000E4201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4"/>
        <w:gridCol w:w="3323"/>
        <w:gridCol w:w="3325"/>
        <w:gridCol w:w="3327"/>
        <w:gridCol w:w="3329"/>
      </w:tblGrid>
      <w:tr w:rsidR="000E4201" w14:paraId="5E29F8AC" w14:textId="77777777">
        <w:tblPrEx>
          <w:tblCellMar>
            <w:top w:w="0" w:type="dxa"/>
            <w:bottom w:w="0" w:type="dxa"/>
          </w:tblCellMar>
        </w:tblPrEx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9A7277" w14:textId="77777777" w:rsidR="000E4201" w:rsidRDefault="00000000" w:rsidP="00BA1D91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262210" w14:textId="77777777" w:rsidR="000E420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5F589B2" w14:textId="77777777" w:rsidR="000E420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7B028E4" w14:textId="77777777" w:rsidR="000E420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C1D614A" w14:textId="77777777" w:rsidR="000E420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0E4201" w14:paraId="6AD161F4" w14:textId="77777777" w:rsidTr="00BA1D91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B35BF72" w14:textId="77777777" w:rsidR="000E420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Kriteriengeleitetes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Bewerten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FE2D8A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Es werden keine Kriterien für die Bewertung der KI-Ergebnisse herangezogen.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25D8A7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Einzelne Kriterien werden erwähnt, aber nicht konsequent angewendet.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FF5707D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 xml:space="preserve">Die Bewertung der KI-Ergebnisse erfolgt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kriteriengestützt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und ist im Wesentlichen nachvollziehbar.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5E91B83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Die KI-Ergebnisse werden systematisch anhand klar benannter Kriterien bewertet. Stärken und Schwächen werden differenziert herausgearbeitet.</w:t>
            </w:r>
          </w:p>
        </w:tc>
      </w:tr>
      <w:tr w:rsidR="000E4201" w14:paraId="74A86D6E" w14:textId="77777777" w:rsidTr="00BA1D91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DA7C705" w14:textId="77777777" w:rsidR="000E420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Auswahlkompetenz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88B14E9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Es wird keine bewusste Auswahl zwischen verschiedenen KI-Ergebnissen getroffen.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AADFF7D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Eine Auswahl wird getroffen, aber ohne erkennbare Begründung.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02F5E3E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Die Auswahl zwischen KI-Ergebnissen erfolgt begründet. Der Bezug zur Aufgabenstellung ist erkennbar.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43F1F81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Die Auswahl ist differenziert begründet, aufgabenbezogen und zeigt ein klares Urteilsvermögen gegenüber verschiedenen KI-Ergebnissen.</w:t>
            </w:r>
          </w:p>
        </w:tc>
      </w:tr>
      <w:tr w:rsidR="000E4201" w14:paraId="5E2CEFA1" w14:textId="77777777" w:rsidTr="00BA1D91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7B0DD1" w14:textId="77777777" w:rsidR="000E420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Begründung der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Entscheidung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7CE0AAE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Keine Begründung für übernommene oder verworfene KI-Ergebnisse vorhanden.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7C8383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Entscheidungen werden knapp begründet. Die Argumentation bleibt an der Oberfläche.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1CE0B51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Entscheidungen werden nachvollziehbar begründet. Der Zusammenhang zur Aufgabenstellung ist erkennbar.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894C3EB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Entscheidungen werden differenziert und präzise begründet. Begründungen zeigen kritisches Urteilsvermögen.</w:t>
            </w:r>
          </w:p>
        </w:tc>
      </w:tr>
      <w:tr w:rsidR="000E4201" w14:paraId="75E4714A" w14:textId="77777777" w:rsidTr="00BA1D91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F1DB7C" w14:textId="77777777" w:rsidR="000E420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Eigenständigkeit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der Auswahl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57E28BE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Die KI-Ergebnisse werden unkritisch und vollständig übernommen.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3EDF53D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>Einzelne Korrekturen oder Anpassungen sind erkennbar, erfolgen aber ohne klare Strategie.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AE5F46F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 xml:space="preserve">Die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Schüler:in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trifft eigenständige Entscheidungen und übernimmt KI-Ergebnisse nicht unkritisch.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2DF26E7" w14:textId="77777777" w:rsidR="000E4201" w:rsidRDefault="00000000">
            <w:r>
              <w:rPr>
                <w:rFonts w:ascii="Arial" w:eastAsia="Arial" w:hAnsi="Arial" w:cs="Arial"/>
                <w:color w:val="222222"/>
              </w:rPr>
              <w:t xml:space="preserve">Die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Schüler:in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zeigt eine deutliche und begründete Eigenständigkeit. KI-Ergebnisse werden gezielt eingesetzt, kritisch gefiltert und durch eigene Überlegungen ergänzt.</w:t>
            </w:r>
          </w:p>
        </w:tc>
      </w:tr>
    </w:tbl>
    <w:p w14:paraId="57DB0A02" w14:textId="77777777" w:rsidR="000E4201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bewertet die Fähigkeit, Ergebnisse der KI </w:t>
      </w:r>
      <w:proofErr w:type="spellStart"/>
      <w:r>
        <w:rPr>
          <w:rFonts w:ascii="Arial" w:eastAsia="Arial" w:hAnsi="Arial" w:cs="Arial"/>
          <w:color w:val="999999"/>
          <w:sz w:val="17"/>
          <w:szCs w:val="17"/>
        </w:rPr>
        <w:t>kriteriengestützt</w:t>
      </w:r>
      <w:proofErr w:type="spellEnd"/>
      <w:r>
        <w:rPr>
          <w:rFonts w:ascii="Arial" w:eastAsia="Arial" w:hAnsi="Arial" w:cs="Arial"/>
          <w:color w:val="999999"/>
          <w:sz w:val="17"/>
          <w:szCs w:val="17"/>
        </w:rPr>
        <w:t xml:space="preserve"> zu bewerten und begründete Auswahlentscheidungen zu treffen. CC-BY 4.0 Joscha Falck</w:t>
      </w:r>
    </w:p>
    <w:sectPr w:rsidR="000E4201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24913"/>
    <w:multiLevelType w:val="hybridMultilevel"/>
    <w:tmpl w:val="2C4A738A"/>
    <w:lvl w:ilvl="0" w:tplc="F19ED2EC">
      <w:start w:val="1"/>
      <w:numFmt w:val="bullet"/>
      <w:lvlText w:val="●"/>
      <w:lvlJc w:val="left"/>
      <w:pPr>
        <w:ind w:left="720" w:hanging="360"/>
      </w:pPr>
    </w:lvl>
    <w:lvl w:ilvl="1" w:tplc="402E9916">
      <w:start w:val="1"/>
      <w:numFmt w:val="bullet"/>
      <w:lvlText w:val="○"/>
      <w:lvlJc w:val="left"/>
      <w:pPr>
        <w:ind w:left="1440" w:hanging="360"/>
      </w:pPr>
    </w:lvl>
    <w:lvl w:ilvl="2" w:tplc="812E4022">
      <w:start w:val="1"/>
      <w:numFmt w:val="bullet"/>
      <w:lvlText w:val="■"/>
      <w:lvlJc w:val="left"/>
      <w:pPr>
        <w:ind w:left="2160" w:hanging="360"/>
      </w:pPr>
    </w:lvl>
    <w:lvl w:ilvl="3" w:tplc="B0A0A124">
      <w:start w:val="1"/>
      <w:numFmt w:val="bullet"/>
      <w:lvlText w:val="●"/>
      <w:lvlJc w:val="left"/>
      <w:pPr>
        <w:ind w:left="2880" w:hanging="360"/>
      </w:pPr>
    </w:lvl>
    <w:lvl w:ilvl="4" w:tplc="4E9895AE">
      <w:start w:val="1"/>
      <w:numFmt w:val="bullet"/>
      <w:lvlText w:val="○"/>
      <w:lvlJc w:val="left"/>
      <w:pPr>
        <w:ind w:left="3600" w:hanging="360"/>
      </w:pPr>
    </w:lvl>
    <w:lvl w:ilvl="5" w:tplc="A8A6900A">
      <w:start w:val="1"/>
      <w:numFmt w:val="bullet"/>
      <w:lvlText w:val="■"/>
      <w:lvlJc w:val="left"/>
      <w:pPr>
        <w:ind w:left="4320" w:hanging="360"/>
      </w:pPr>
    </w:lvl>
    <w:lvl w:ilvl="6" w:tplc="6C86EC52">
      <w:start w:val="1"/>
      <w:numFmt w:val="bullet"/>
      <w:lvlText w:val="●"/>
      <w:lvlJc w:val="left"/>
      <w:pPr>
        <w:ind w:left="5040" w:hanging="360"/>
      </w:pPr>
    </w:lvl>
    <w:lvl w:ilvl="7" w:tplc="94BED152">
      <w:start w:val="1"/>
      <w:numFmt w:val="bullet"/>
      <w:lvlText w:val="●"/>
      <w:lvlJc w:val="left"/>
      <w:pPr>
        <w:ind w:left="5760" w:hanging="360"/>
      </w:pPr>
    </w:lvl>
    <w:lvl w:ilvl="8" w:tplc="CCBCD52C">
      <w:start w:val="1"/>
      <w:numFmt w:val="bullet"/>
      <w:lvlText w:val="●"/>
      <w:lvlJc w:val="left"/>
      <w:pPr>
        <w:ind w:left="6480" w:hanging="360"/>
      </w:pPr>
    </w:lvl>
  </w:abstractNum>
  <w:num w:numId="1" w16cid:durableId="21936427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201"/>
    <w:rsid w:val="000E4201"/>
    <w:rsid w:val="00BA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3D0E12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2</cp:revision>
  <dcterms:created xsi:type="dcterms:W3CDTF">2026-04-04T08:45:00Z</dcterms:created>
  <dcterms:modified xsi:type="dcterms:W3CDTF">2026-04-04T14:15:00Z</dcterms:modified>
</cp:coreProperties>
</file>