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6DB36" w14:textId="77777777" w:rsidR="0011652C" w:rsidRDefault="00C05034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Prompt-Qualität – Einschätzung der Lehrkraft</w:t>
      </w:r>
    </w:p>
    <w:p w14:paraId="1A449C8F" w14:textId="77777777" w:rsidR="0011652C" w:rsidRDefault="0011652C"/>
    <w:p w14:paraId="5536E0C1" w14:textId="77777777" w:rsidR="0011652C" w:rsidRDefault="00C05034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35593EE8" w14:textId="77777777" w:rsidR="0011652C" w:rsidRDefault="0011652C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11652C" w14:paraId="121FF083" w14:textId="77777777" w:rsidTr="009D30B8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CF083F" w14:textId="77777777" w:rsidR="0011652C" w:rsidRDefault="00C05034" w:rsidP="009D30B8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07C3B0C" w14:textId="77777777" w:rsidR="0011652C" w:rsidRDefault="00C0503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8F1ECE4" w14:textId="77777777" w:rsidR="0011652C" w:rsidRDefault="00C0503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4199CC7" w14:textId="77777777" w:rsidR="0011652C" w:rsidRDefault="00C0503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5A04FBE" w14:textId="77777777" w:rsidR="0011652C" w:rsidRDefault="00C0503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11652C" w14:paraId="176E3ECF" w14:textId="77777777" w:rsidTr="00A519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E5A85D0" w14:textId="77777777" w:rsidR="0011652C" w:rsidRDefault="00C05034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Klarheit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Präzision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1CC6D8E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Der Prompt ist unklar, unvollständig oder nicht aufgabenbezogen.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A93B721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Der Prompt ist verständlich, aber vage oder zu allgemein. Die Antwort der KI bleibt deshalb </w:t>
            </w:r>
            <w:r>
              <w:rPr>
                <w:rFonts w:ascii="Arial" w:eastAsia="Arial" w:hAnsi="Arial" w:cs="Arial"/>
                <w:color w:val="222222"/>
              </w:rPr>
              <w:t>unspezifisch.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E53EF6" w14:textId="7C85B21E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Der Prompt ist klar und verständlich formuliert. Kleinere Unschärfen </w:t>
            </w:r>
            <w:r w:rsidR="00370A94">
              <w:rPr>
                <w:rFonts w:ascii="Arial" w:eastAsia="Arial" w:hAnsi="Arial" w:cs="Arial"/>
                <w:color w:val="222222"/>
              </w:rPr>
              <w:t>können das Ergebnis noch beeinträchtigen</w:t>
            </w:r>
            <w:r>
              <w:rPr>
                <w:rFonts w:ascii="Arial" w:eastAsia="Arial" w:hAnsi="Arial" w:cs="Arial"/>
                <w:color w:val="222222"/>
              </w:rPr>
              <w:t>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8AD3245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Der Prompt ist exakt, präzise und unmissverständlich auf die Aufgabe zugeschnitten. Der Interpretationsspielraum für die KI ist stark reduziert.</w:t>
            </w:r>
          </w:p>
        </w:tc>
      </w:tr>
      <w:tr w:rsidR="0011652C" w14:paraId="75374F20" w14:textId="77777777" w:rsidTr="00A519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B6C5872" w14:textId="77777777" w:rsidR="0011652C" w:rsidRDefault="00C05034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Kontext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Zielorientierung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68A1809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Kontext und Ziel fehlen vollständig. Die Anfrage ist generisch.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AC8C63E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Kontext wird angedeutet, aber nicht ausreichend spezifiziert. Das Ziel bleibt teilweise unklar.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36A227A" w14:textId="0A0619C5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Kontext und Ziel sind erkennbar. Mindestens ein </w:t>
            </w:r>
            <w:r w:rsidR="00A309DC">
              <w:rPr>
                <w:rFonts w:ascii="Arial" w:eastAsia="Arial" w:hAnsi="Arial" w:cs="Arial"/>
                <w:color w:val="222222"/>
              </w:rPr>
              <w:t xml:space="preserve">weiteres </w:t>
            </w:r>
            <w:r>
              <w:rPr>
                <w:rFonts w:ascii="Arial" w:eastAsia="Arial" w:hAnsi="Arial" w:cs="Arial"/>
                <w:color w:val="222222"/>
              </w:rPr>
              <w:t>strukturierendes Element (Rolle, Format o.ä.) ist vorhanden.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9B94FCE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Präziser Kontext, klar definiertes Ziel und strukturierende Elemente werden gezielt und wirkungsvoll eingesetzt.</w:t>
            </w:r>
          </w:p>
        </w:tc>
      </w:tr>
      <w:tr w:rsidR="0011652C" w14:paraId="4B58F8A9" w14:textId="77777777" w:rsidTr="00A519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5E36ECA" w14:textId="77777777" w:rsidR="0011652C" w:rsidRDefault="00C05034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Iterative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Optimierung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1E3870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Kein iterativer Prozess erkennbar. Der erste Prompt wurde </w:t>
            </w:r>
            <w:r>
              <w:rPr>
                <w:rFonts w:ascii="Arial" w:eastAsia="Arial" w:hAnsi="Arial" w:cs="Arial"/>
                <w:color w:val="222222"/>
              </w:rPr>
              <w:t>unverändert übernommen.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680098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Nur vereinzelte Versuche ohne erkennbare Strategie. Änderungen sind kaum nachvollziehbar.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3EBB43E" w14:textId="64933155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Mehrere Versuche sind erkennbar. Anpassungen werden </w:t>
            </w:r>
            <w:r w:rsidR="00940A7D">
              <w:rPr>
                <w:rFonts w:ascii="Arial" w:eastAsia="Arial" w:hAnsi="Arial" w:cs="Arial"/>
                <w:color w:val="222222"/>
              </w:rPr>
              <w:t xml:space="preserve">nachvollziehbar </w:t>
            </w:r>
            <w:r>
              <w:rPr>
                <w:rFonts w:ascii="Arial" w:eastAsia="Arial" w:hAnsi="Arial" w:cs="Arial"/>
                <w:color w:val="222222"/>
              </w:rPr>
              <w:t>vorgenommen</w:t>
            </w:r>
            <w:r>
              <w:rPr>
                <w:rFonts w:ascii="Arial" w:eastAsia="Arial" w:hAnsi="Arial" w:cs="Arial"/>
                <w:color w:val="222222"/>
              </w:rPr>
              <w:t>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46E6D03" w14:textId="46024D9D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Der </w:t>
            </w:r>
            <w:r w:rsidR="00FB4F8D">
              <w:rPr>
                <w:rFonts w:ascii="Arial" w:eastAsia="Arial" w:hAnsi="Arial" w:cs="Arial"/>
                <w:color w:val="222222"/>
              </w:rPr>
              <w:t xml:space="preserve">strategische </w:t>
            </w:r>
            <w:r>
              <w:rPr>
                <w:rFonts w:ascii="Arial" w:eastAsia="Arial" w:hAnsi="Arial" w:cs="Arial"/>
                <w:color w:val="222222"/>
              </w:rPr>
              <w:t xml:space="preserve">Verfeinerungsprozess ist </w:t>
            </w:r>
            <w:r w:rsidR="00FB4F8D">
              <w:rPr>
                <w:rFonts w:ascii="Arial" w:eastAsia="Arial" w:hAnsi="Arial" w:cs="Arial"/>
                <w:color w:val="222222"/>
              </w:rPr>
              <w:t>erkennbar</w:t>
            </w:r>
            <w:r>
              <w:rPr>
                <w:rFonts w:ascii="Arial" w:eastAsia="Arial" w:hAnsi="Arial" w:cs="Arial"/>
                <w:color w:val="222222"/>
              </w:rPr>
              <w:t xml:space="preserve"> und zeigt </w:t>
            </w:r>
            <w:r w:rsidR="00417589">
              <w:rPr>
                <w:rFonts w:ascii="Arial" w:eastAsia="Arial" w:hAnsi="Arial" w:cs="Arial"/>
                <w:color w:val="222222"/>
              </w:rPr>
              <w:t xml:space="preserve">tieferes </w:t>
            </w:r>
            <w:r>
              <w:rPr>
                <w:rFonts w:ascii="Arial" w:eastAsia="Arial" w:hAnsi="Arial" w:cs="Arial"/>
                <w:color w:val="222222"/>
              </w:rPr>
              <w:t xml:space="preserve">Verständnis dafür, wie </w:t>
            </w:r>
            <w:r w:rsidR="00417589">
              <w:rPr>
                <w:rFonts w:ascii="Arial" w:eastAsia="Arial" w:hAnsi="Arial" w:cs="Arial"/>
                <w:color w:val="222222"/>
              </w:rPr>
              <w:t xml:space="preserve">veränderte </w:t>
            </w:r>
            <w:r>
              <w:rPr>
                <w:rFonts w:ascii="Arial" w:eastAsia="Arial" w:hAnsi="Arial" w:cs="Arial"/>
                <w:color w:val="222222"/>
              </w:rPr>
              <w:t>Formulierungen die Antwort der KI beeinflussen.</w:t>
            </w:r>
          </w:p>
        </w:tc>
      </w:tr>
      <w:tr w:rsidR="0011652C" w14:paraId="59A2C602" w14:textId="77777777" w:rsidTr="00A519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F484CE1" w14:textId="77777777" w:rsidR="0011652C" w:rsidRDefault="00C05034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Reflexion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Begründung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3BA1348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Keine Reflexion oder Begründung der Prompt-Entscheidungen vorhanden.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8265D5" w14:textId="77777777" w:rsidR="0011652C" w:rsidRDefault="00C05034">
            <w:r>
              <w:rPr>
                <w:rFonts w:ascii="Arial" w:eastAsia="Arial" w:hAnsi="Arial" w:cs="Arial"/>
                <w:color w:val="222222"/>
              </w:rPr>
              <w:t>Begründungen sind oberflächlich. Die Reflexion beschränkt sich auf Beschreibungen des Vorgehens.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9896A74" w14:textId="300ECF92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Prompt-Entscheidungen werden </w:t>
            </w:r>
            <w:r w:rsidR="004A3793">
              <w:rPr>
                <w:rFonts w:ascii="Arial" w:eastAsia="Arial" w:hAnsi="Arial" w:cs="Arial"/>
                <w:color w:val="222222"/>
              </w:rPr>
              <w:t xml:space="preserve">nachvollziehbar </w:t>
            </w:r>
            <w:r>
              <w:rPr>
                <w:rFonts w:ascii="Arial" w:eastAsia="Arial" w:hAnsi="Arial" w:cs="Arial"/>
                <w:color w:val="222222"/>
              </w:rPr>
              <w:t>begründet. Der Zusammenhang zwischen Formulierung und Ergebnis ist erkannt worden</w:t>
            </w:r>
            <w:r>
              <w:rPr>
                <w:rFonts w:ascii="Arial" w:eastAsia="Arial" w:hAnsi="Arial" w:cs="Arial"/>
                <w:color w:val="222222"/>
              </w:rPr>
              <w:t>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7C5C852" w14:textId="33C04A45" w:rsidR="0011652C" w:rsidRDefault="00C05034">
            <w:r>
              <w:rPr>
                <w:rFonts w:ascii="Arial" w:eastAsia="Arial" w:hAnsi="Arial" w:cs="Arial"/>
                <w:color w:val="222222"/>
              </w:rPr>
              <w:t xml:space="preserve">Prompt-Entscheidungen werden differenziert und sinnvoll </w:t>
            </w:r>
            <w:r>
              <w:rPr>
                <w:rFonts w:ascii="Arial" w:eastAsia="Arial" w:hAnsi="Arial" w:cs="Arial"/>
                <w:color w:val="222222"/>
              </w:rPr>
              <w:t>begründet und zeigen tiefes Verständnis der Wirkung von Formulierungen.</w:t>
            </w:r>
          </w:p>
        </w:tc>
      </w:tr>
    </w:tbl>
    <w:p w14:paraId="54931ADC" w14:textId="77777777" w:rsidR="0011652C" w:rsidRDefault="00C05034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bewertet die Qualität des </w:t>
      </w:r>
      <w:proofErr w:type="spellStart"/>
      <w:r>
        <w:rPr>
          <w:rFonts w:ascii="Arial" w:eastAsia="Arial" w:hAnsi="Arial" w:cs="Arial"/>
          <w:color w:val="999999"/>
          <w:sz w:val="17"/>
          <w:szCs w:val="17"/>
        </w:rPr>
        <w:t>Promptens</w:t>
      </w:r>
      <w:proofErr w:type="spellEnd"/>
      <w:r>
        <w:rPr>
          <w:rFonts w:ascii="Arial" w:eastAsia="Arial" w:hAnsi="Arial" w:cs="Arial"/>
          <w:color w:val="999999"/>
          <w:sz w:val="17"/>
          <w:szCs w:val="17"/>
        </w:rPr>
        <w:t xml:space="preserve"> im Rahmen einer KI-gestützten Aufgabe. Es ergänzt fachinhaltliche Bewertungskriterien, ersetzt diese aber nicht. CC-BY 4.0 Joscha Falck</w:t>
      </w:r>
    </w:p>
    <w:sectPr w:rsidR="0011652C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A7921"/>
    <w:multiLevelType w:val="hybridMultilevel"/>
    <w:tmpl w:val="7640193C"/>
    <w:lvl w:ilvl="0" w:tplc="6B16BEA6">
      <w:start w:val="1"/>
      <w:numFmt w:val="bullet"/>
      <w:lvlText w:val="●"/>
      <w:lvlJc w:val="left"/>
      <w:pPr>
        <w:ind w:left="720" w:hanging="360"/>
      </w:pPr>
    </w:lvl>
    <w:lvl w:ilvl="1" w:tplc="9D1CCB4E">
      <w:start w:val="1"/>
      <w:numFmt w:val="bullet"/>
      <w:lvlText w:val="○"/>
      <w:lvlJc w:val="left"/>
      <w:pPr>
        <w:ind w:left="1440" w:hanging="360"/>
      </w:pPr>
    </w:lvl>
    <w:lvl w:ilvl="2" w:tplc="120A7D16">
      <w:start w:val="1"/>
      <w:numFmt w:val="bullet"/>
      <w:lvlText w:val="■"/>
      <w:lvlJc w:val="left"/>
      <w:pPr>
        <w:ind w:left="2160" w:hanging="360"/>
      </w:pPr>
    </w:lvl>
    <w:lvl w:ilvl="3" w:tplc="28385BB8">
      <w:start w:val="1"/>
      <w:numFmt w:val="bullet"/>
      <w:lvlText w:val="●"/>
      <w:lvlJc w:val="left"/>
      <w:pPr>
        <w:ind w:left="2880" w:hanging="360"/>
      </w:pPr>
    </w:lvl>
    <w:lvl w:ilvl="4" w:tplc="FF38D39E">
      <w:start w:val="1"/>
      <w:numFmt w:val="bullet"/>
      <w:lvlText w:val="○"/>
      <w:lvlJc w:val="left"/>
      <w:pPr>
        <w:ind w:left="3600" w:hanging="360"/>
      </w:pPr>
    </w:lvl>
    <w:lvl w:ilvl="5" w:tplc="1324B870">
      <w:start w:val="1"/>
      <w:numFmt w:val="bullet"/>
      <w:lvlText w:val="■"/>
      <w:lvlJc w:val="left"/>
      <w:pPr>
        <w:ind w:left="4320" w:hanging="360"/>
      </w:pPr>
    </w:lvl>
    <w:lvl w:ilvl="6" w:tplc="48A65C40">
      <w:start w:val="1"/>
      <w:numFmt w:val="bullet"/>
      <w:lvlText w:val="●"/>
      <w:lvlJc w:val="left"/>
      <w:pPr>
        <w:ind w:left="5040" w:hanging="360"/>
      </w:pPr>
    </w:lvl>
    <w:lvl w:ilvl="7" w:tplc="75A00410">
      <w:start w:val="1"/>
      <w:numFmt w:val="bullet"/>
      <w:lvlText w:val="●"/>
      <w:lvlJc w:val="left"/>
      <w:pPr>
        <w:ind w:left="5760" w:hanging="360"/>
      </w:pPr>
    </w:lvl>
    <w:lvl w:ilvl="8" w:tplc="58729A08">
      <w:start w:val="1"/>
      <w:numFmt w:val="bullet"/>
      <w:lvlText w:val="●"/>
      <w:lvlJc w:val="left"/>
      <w:pPr>
        <w:ind w:left="6480" w:hanging="360"/>
      </w:pPr>
    </w:lvl>
  </w:abstractNum>
  <w:num w:numId="1" w16cid:durableId="180488838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52C"/>
    <w:rsid w:val="0011652C"/>
    <w:rsid w:val="00370A94"/>
    <w:rsid w:val="00417589"/>
    <w:rsid w:val="004A3793"/>
    <w:rsid w:val="00940A7D"/>
    <w:rsid w:val="009D30B8"/>
    <w:rsid w:val="00A309DC"/>
    <w:rsid w:val="00A51950"/>
    <w:rsid w:val="00C05034"/>
    <w:rsid w:val="00FB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C87E8A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10</cp:revision>
  <dcterms:created xsi:type="dcterms:W3CDTF">2026-04-04T08:45:00Z</dcterms:created>
  <dcterms:modified xsi:type="dcterms:W3CDTF">2026-04-07T14:44:00Z</dcterms:modified>
</cp:coreProperties>
</file>